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БОХАНСКИЙ РАЙОН</w:t>
      </w: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«СЕРЕДКИНО»</w:t>
      </w: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B7ABF" w:rsidRDefault="000B7ABF" w:rsidP="000B7AB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02.02.2016 г.  № 5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ередкино</w:t>
      </w:r>
      <w:proofErr w:type="spellEnd"/>
    </w:p>
    <w:p w:rsidR="000B7ABF" w:rsidRDefault="000B7ABF" w:rsidP="000B7ABF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базового</w:t>
      </w:r>
      <w:proofErr w:type="gramEnd"/>
    </w:p>
    <w:p w:rsidR="000B7ABF" w:rsidRDefault="000B7ABF" w:rsidP="000B7ABF">
      <w:pPr>
        <w:rPr>
          <w:sz w:val="24"/>
          <w:szCs w:val="24"/>
        </w:rPr>
      </w:pPr>
      <w:r>
        <w:rPr>
          <w:sz w:val="24"/>
          <w:szCs w:val="24"/>
        </w:rPr>
        <w:t>размера оклада»</w:t>
      </w:r>
    </w:p>
    <w:p w:rsidR="000B7ABF" w:rsidRDefault="000B7ABF" w:rsidP="000B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 мая 2008 г. №248н «профессиональные квалификационные группы общеотраслевых профессий рабочих, единого  тарифно- квалификационного справочника работ и профессий рабочих первого уровня. Руководствуясь Уставом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0B7ABF" w:rsidRDefault="000B7ABF" w:rsidP="000B7A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 1января 2016года: </w:t>
      </w:r>
    </w:p>
    <w:p w:rsidR="000B7ABF" w:rsidRDefault="000B7ABF" w:rsidP="000B7ABF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Работникам администрации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0B7ABF" w:rsidRDefault="000B7ABF" w:rsidP="000B7ABF">
      <w:pPr>
        <w:ind w:left="360"/>
        <w:rPr>
          <w:sz w:val="28"/>
          <w:szCs w:val="28"/>
        </w:rPr>
      </w:pPr>
      <w:r>
        <w:rPr>
          <w:sz w:val="28"/>
          <w:szCs w:val="28"/>
        </w:rPr>
        <w:t>базовый размер оклада 3437 рублей 00 копеек. 1-й квалификационный разряд.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7ABF" w:rsidTr="000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размер оклада (ставки), руб.</w:t>
            </w:r>
          </w:p>
        </w:tc>
      </w:tr>
      <w:tr w:rsidR="000B7ABF" w:rsidTr="000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3437-1 </w:t>
            </w:r>
            <w:proofErr w:type="spellStart"/>
            <w:r>
              <w:rPr>
                <w:sz w:val="28"/>
                <w:szCs w:val="28"/>
              </w:rPr>
              <w:t>квалиф</w:t>
            </w:r>
            <w:proofErr w:type="spellEnd"/>
            <w:r>
              <w:rPr>
                <w:sz w:val="28"/>
                <w:szCs w:val="28"/>
              </w:rPr>
              <w:t>. Разряд.</w:t>
            </w:r>
          </w:p>
        </w:tc>
      </w:tr>
      <w:tr w:rsidR="000B7ABF" w:rsidTr="000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BF" w:rsidRDefault="000B7A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7ABF" w:rsidTr="000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BF" w:rsidRDefault="000B7A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7ABF" w:rsidTr="000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BF" w:rsidRDefault="000B7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BF" w:rsidRDefault="000B7A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B7ABF" w:rsidRDefault="000B7ABF" w:rsidP="000B7A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Маленьких Н.В. произвести необходимые расчеты.</w:t>
      </w:r>
    </w:p>
    <w:p w:rsidR="000B7ABF" w:rsidRDefault="000B7ABF" w:rsidP="000B7A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оставляю за собой.</w:t>
      </w:r>
    </w:p>
    <w:p w:rsidR="000B7ABF" w:rsidRDefault="000B7ABF" w:rsidP="000B7ABF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0B7ABF" w:rsidRDefault="000B7ABF" w:rsidP="000B7ABF">
      <w:bookmarkStart w:id="0" w:name="_GoBack"/>
      <w:bookmarkEnd w:id="0"/>
    </w:p>
    <w:sectPr w:rsidR="000B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0D7"/>
    <w:multiLevelType w:val="hybridMultilevel"/>
    <w:tmpl w:val="D4BE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108DF"/>
    <w:multiLevelType w:val="hybridMultilevel"/>
    <w:tmpl w:val="D4BE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5"/>
    <w:rsid w:val="000B7ABF"/>
    <w:rsid w:val="00287125"/>
    <w:rsid w:val="00854C13"/>
    <w:rsid w:val="009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dcterms:created xsi:type="dcterms:W3CDTF">2016-02-26T04:18:00Z</dcterms:created>
  <dcterms:modified xsi:type="dcterms:W3CDTF">2016-02-29T01:33:00Z</dcterms:modified>
</cp:coreProperties>
</file>